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819" w:rsidRPr="00380AB9" w:rsidRDefault="00556607" w:rsidP="00D27F77">
      <w:pPr>
        <w:spacing w:after="0"/>
        <w:rPr>
          <w:rFonts w:ascii="Gill Sans MT" w:hAnsi="Gill Sans MT"/>
          <w:b/>
          <w:color w:val="4345A0"/>
          <w:sz w:val="52"/>
          <w:szCs w:val="52"/>
        </w:rPr>
      </w:pPr>
      <w:r w:rsidRPr="00380AB9">
        <w:rPr>
          <w:noProof/>
          <w:sz w:val="52"/>
          <w:szCs w:val="52"/>
          <w:lang w:eastAsia="cs-CZ"/>
        </w:rPr>
        <w:drawing>
          <wp:anchor distT="0" distB="0" distL="114300" distR="114300" simplePos="0" relativeHeight="251675648" behindDoc="1" locked="0" layoutInCell="1" allowOverlap="1" wp14:anchorId="79F8C5CF" wp14:editId="57C98145">
            <wp:simplePos x="0" y="0"/>
            <wp:positionH relativeFrom="column">
              <wp:posOffset>4528478</wp:posOffset>
            </wp:positionH>
            <wp:positionV relativeFrom="paragraph">
              <wp:posOffset>-254538</wp:posOffset>
            </wp:positionV>
            <wp:extent cx="2622620" cy="1637977"/>
            <wp:effectExtent l="0" t="0" r="6350" b="63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2623899" cy="1638776"/>
                    </a:xfrm>
                    <a:prstGeom prst="rect">
                      <a:avLst/>
                    </a:prstGeom>
                  </pic:spPr>
                </pic:pic>
              </a:graphicData>
            </a:graphic>
            <wp14:sizeRelH relativeFrom="page">
              <wp14:pctWidth>0</wp14:pctWidth>
            </wp14:sizeRelH>
            <wp14:sizeRelV relativeFrom="page">
              <wp14:pctHeight>0</wp14:pctHeight>
            </wp14:sizeRelV>
          </wp:anchor>
        </w:drawing>
      </w:r>
      <w:r w:rsidR="00950318" w:rsidRPr="00380AB9">
        <w:rPr>
          <w:rFonts w:ascii="Gill Sans MT" w:hAnsi="Gill Sans MT"/>
          <w:b/>
          <w:color w:val="4345A0"/>
          <w:sz w:val="52"/>
          <w:szCs w:val="52"/>
        </w:rPr>
        <w:t>Univerzita Pardubice</w:t>
      </w:r>
    </w:p>
    <w:p w:rsidR="00950318" w:rsidRPr="007538B6" w:rsidRDefault="00950318" w:rsidP="00F4264F">
      <w:pPr>
        <w:spacing w:after="0"/>
        <w:rPr>
          <w:rFonts w:ascii="Gill Sans MT" w:hAnsi="Gill Sans MT"/>
          <w:b/>
          <w:color w:val="4345A0"/>
          <w:sz w:val="32"/>
        </w:rPr>
      </w:pPr>
      <w:r w:rsidRPr="00380AB9">
        <w:rPr>
          <w:rFonts w:ascii="Gill Sans MT" w:hAnsi="Gill Sans MT"/>
          <w:b/>
          <w:color w:val="4345A0"/>
          <w:sz w:val="52"/>
          <w:szCs w:val="52"/>
        </w:rPr>
        <w:t xml:space="preserve">Dopravní fakulta Jana </w:t>
      </w:r>
      <w:proofErr w:type="spellStart"/>
      <w:r w:rsidRPr="00380AB9">
        <w:rPr>
          <w:rFonts w:ascii="Gill Sans MT" w:hAnsi="Gill Sans MT"/>
          <w:b/>
          <w:color w:val="4345A0"/>
          <w:sz w:val="52"/>
          <w:szCs w:val="52"/>
        </w:rPr>
        <w:t>Pernera</w:t>
      </w:r>
      <w:proofErr w:type="spellEnd"/>
      <w:r w:rsidR="00D27F77" w:rsidRPr="00D27F77">
        <w:rPr>
          <w:noProof/>
          <w:lang w:eastAsia="cs-CZ"/>
        </w:rPr>
        <w:t xml:space="preserve"> </w:t>
      </w:r>
    </w:p>
    <w:p w:rsidR="00950318" w:rsidRPr="00380AB9" w:rsidRDefault="00950318" w:rsidP="007538B6">
      <w:pPr>
        <w:spacing w:before="240" w:after="0"/>
        <w:rPr>
          <w:rFonts w:ascii="Gill Sans MT" w:hAnsi="Gill Sans MT"/>
          <w:sz w:val="44"/>
          <w:szCs w:val="44"/>
        </w:rPr>
      </w:pPr>
      <w:r w:rsidRPr="00380AB9">
        <w:rPr>
          <w:rFonts w:ascii="Gill Sans MT" w:hAnsi="Gill Sans MT"/>
          <w:sz w:val="44"/>
          <w:szCs w:val="44"/>
        </w:rPr>
        <w:t>Vás srdečně zve na</w:t>
      </w:r>
    </w:p>
    <w:p w:rsidR="00950318" w:rsidRPr="007E3033" w:rsidRDefault="00211214" w:rsidP="00211214">
      <w:pPr>
        <w:spacing w:before="360" w:after="0"/>
        <w:ind w:right="-284"/>
        <w:rPr>
          <w:rFonts w:ascii="Gill Sans MT" w:hAnsi="Gill Sans MT"/>
          <w:b/>
          <w:color w:val="FFFFFF" w:themeColor="background1"/>
          <w:sz w:val="100"/>
          <w:szCs w:val="100"/>
        </w:rPr>
      </w:pPr>
      <w:r w:rsidRPr="00606B85">
        <w:rPr>
          <w:rFonts w:ascii="Gill Sans MT" w:hAnsi="Gill Sans MT"/>
          <w:b/>
          <w:noProof/>
          <w:sz w:val="84"/>
          <w:szCs w:val="84"/>
          <w:lang w:eastAsia="cs-CZ"/>
        </w:rPr>
        <mc:AlternateContent>
          <mc:Choice Requires="wps">
            <w:drawing>
              <wp:anchor distT="0" distB="0" distL="114300" distR="114300" simplePos="0" relativeHeight="251660288" behindDoc="1" locked="0" layoutInCell="1" allowOverlap="1" wp14:anchorId="75E71BA3" wp14:editId="3E1C3D51">
                <wp:simplePos x="0" y="0"/>
                <wp:positionH relativeFrom="page">
                  <wp:posOffset>-24765</wp:posOffset>
                </wp:positionH>
                <wp:positionV relativeFrom="page">
                  <wp:posOffset>3503295</wp:posOffset>
                </wp:positionV>
                <wp:extent cx="7661275" cy="1456690"/>
                <wp:effectExtent l="0" t="0" r="0" b="0"/>
                <wp:wrapNone/>
                <wp:docPr id="2" name="Obdélník 2"/>
                <wp:cNvGraphicFramePr/>
                <a:graphic xmlns:a="http://schemas.openxmlformats.org/drawingml/2006/main">
                  <a:graphicData uri="http://schemas.microsoft.com/office/word/2010/wordprocessingShape">
                    <wps:wsp>
                      <wps:cNvSpPr/>
                      <wps:spPr>
                        <a:xfrm>
                          <a:off x="0" y="0"/>
                          <a:ext cx="7661275" cy="145669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1638B" id="Obdélník 2" o:spid="_x0000_s1026" style="position:absolute;margin-left:-1.95pt;margin-top:275.85pt;width:603.25pt;height:114.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" fillcolor="#7f7f7f [1612]" stroked="f" strokeweight="2pt">
                <w10:wrap anchorx="page" anchory="page"/>
              </v:rect>
            </w:pict>
          </mc:Fallback>
        </mc:AlternateContent>
      </w:r>
      <w:r w:rsidRPr="007E3033">
        <w:rPr>
          <w:rFonts w:ascii="Gill Sans MT" w:hAnsi="Gill Sans MT"/>
          <w:noProof/>
          <w:sz w:val="100"/>
          <w:szCs w:val="100"/>
          <w:lang w:eastAsia="cs-CZ"/>
        </w:rPr>
        <mc:AlternateContent>
          <mc:Choice Requires="wps">
            <w:drawing>
              <wp:anchor distT="0" distB="0" distL="114300" distR="114300" simplePos="0" relativeHeight="251659264" behindDoc="1" locked="0" layoutInCell="1" allowOverlap="1" wp14:anchorId="093B72C6" wp14:editId="48AED325">
                <wp:simplePos x="0" y="0"/>
                <wp:positionH relativeFrom="page">
                  <wp:posOffset>0</wp:posOffset>
                </wp:positionH>
                <wp:positionV relativeFrom="page">
                  <wp:posOffset>1790700</wp:posOffset>
                </wp:positionV>
                <wp:extent cx="7585710" cy="1714500"/>
                <wp:effectExtent l="0" t="0" r="0" b="0"/>
                <wp:wrapNone/>
                <wp:docPr id="1" name="Obdélník 1"/>
                <wp:cNvGraphicFramePr/>
                <a:graphic xmlns:a="http://schemas.openxmlformats.org/drawingml/2006/main">
                  <a:graphicData uri="http://schemas.microsoft.com/office/word/2010/wordprocessingShape">
                    <wps:wsp>
                      <wps:cNvSpPr/>
                      <wps:spPr>
                        <a:xfrm>
                          <a:off x="0" y="0"/>
                          <a:ext cx="7585710" cy="1714500"/>
                        </a:xfrm>
                        <a:prstGeom prst="rect">
                          <a:avLst/>
                        </a:prstGeom>
                        <a:solidFill>
                          <a:srgbClr val="4345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23404" id="Obdélník 1" o:spid="_x0000_s1026" style="position:absolute;margin-left:0;margin-top:141pt;width:597.3pt;height:1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" fillcolor="#4345a0" stroked="f" strokeweight="2pt">
                <w10:wrap anchorx="page" anchory="page"/>
              </v:rect>
            </w:pict>
          </mc:Fallback>
        </mc:AlternateContent>
      </w:r>
      <w:r w:rsidR="00CA6B25" w:rsidRPr="007E3033">
        <w:rPr>
          <w:rFonts w:ascii="Gill Sans MT" w:hAnsi="Gill Sans MT"/>
          <w:b/>
          <w:color w:val="FFFFFF" w:themeColor="background1"/>
          <w:sz w:val="100"/>
          <w:szCs w:val="100"/>
        </w:rPr>
        <w:t>SEMINÁŘ HISTORIE DOPRAVY</w:t>
      </w:r>
    </w:p>
    <w:p w:rsidR="008917D7" w:rsidRPr="00380AB9" w:rsidRDefault="00D478AE" w:rsidP="00211214">
      <w:pPr>
        <w:spacing w:after="0"/>
        <w:rPr>
          <w:rFonts w:ascii="Gill Sans MT" w:hAnsi="Gill Sans MT"/>
          <w:b/>
          <w:color w:val="FFFFFF" w:themeColor="background1"/>
          <w:sz w:val="48"/>
          <w:szCs w:val="48"/>
        </w:rPr>
      </w:pPr>
      <w:r w:rsidRPr="00380AB9">
        <w:rPr>
          <w:rFonts w:ascii="Gill Sans MT" w:hAnsi="Gill Sans MT"/>
          <w:b/>
          <w:color w:val="FFFFFF" w:themeColor="background1"/>
          <w:sz w:val="48"/>
          <w:szCs w:val="48"/>
        </w:rPr>
        <w:t>ve středu</w:t>
      </w:r>
      <w:r w:rsidR="004B01AB">
        <w:rPr>
          <w:rFonts w:ascii="Gill Sans MT" w:hAnsi="Gill Sans MT"/>
          <w:b/>
          <w:color w:val="FFFFFF" w:themeColor="background1"/>
          <w:sz w:val="48"/>
          <w:szCs w:val="48"/>
        </w:rPr>
        <w:t xml:space="preserve"> 1</w:t>
      </w:r>
      <w:r w:rsidR="00E72611">
        <w:rPr>
          <w:rFonts w:ascii="Gill Sans MT" w:hAnsi="Gill Sans MT"/>
          <w:b/>
          <w:color w:val="FFFFFF" w:themeColor="background1"/>
          <w:sz w:val="48"/>
          <w:szCs w:val="48"/>
        </w:rPr>
        <w:t>1</w:t>
      </w:r>
      <w:r w:rsidR="002C5B9D" w:rsidRPr="00380AB9">
        <w:rPr>
          <w:rFonts w:ascii="Gill Sans MT" w:hAnsi="Gill Sans MT"/>
          <w:b/>
          <w:color w:val="FFFFFF" w:themeColor="background1"/>
          <w:sz w:val="48"/>
          <w:szCs w:val="48"/>
        </w:rPr>
        <w:t>.</w:t>
      </w:r>
      <w:r w:rsidR="00E72611">
        <w:rPr>
          <w:rFonts w:ascii="Gill Sans MT" w:hAnsi="Gill Sans MT"/>
          <w:b/>
          <w:color w:val="FFFFFF" w:themeColor="background1"/>
          <w:sz w:val="48"/>
          <w:szCs w:val="48"/>
        </w:rPr>
        <w:t xml:space="preserve"> října</w:t>
      </w:r>
      <w:r w:rsidR="00950318" w:rsidRPr="00380AB9">
        <w:rPr>
          <w:rFonts w:ascii="Gill Sans MT" w:hAnsi="Gill Sans MT"/>
          <w:b/>
          <w:color w:val="FFFFFF" w:themeColor="background1"/>
          <w:sz w:val="48"/>
          <w:szCs w:val="48"/>
        </w:rPr>
        <w:t xml:space="preserve"> 201</w:t>
      </w:r>
      <w:r w:rsidR="009A1710" w:rsidRPr="00380AB9">
        <w:rPr>
          <w:rFonts w:ascii="Gill Sans MT" w:hAnsi="Gill Sans MT"/>
          <w:b/>
          <w:color w:val="FFFFFF" w:themeColor="background1"/>
          <w:sz w:val="48"/>
          <w:szCs w:val="48"/>
        </w:rPr>
        <w:t>7</w:t>
      </w:r>
      <w:r w:rsidR="00CA6B25" w:rsidRPr="00380AB9">
        <w:rPr>
          <w:rFonts w:ascii="Gill Sans MT" w:hAnsi="Gill Sans MT"/>
          <w:b/>
          <w:color w:val="FFFFFF" w:themeColor="background1"/>
          <w:sz w:val="48"/>
          <w:szCs w:val="48"/>
        </w:rPr>
        <w:t xml:space="preserve"> od 15:</w:t>
      </w:r>
      <w:r w:rsidR="008917D7" w:rsidRPr="00380AB9">
        <w:rPr>
          <w:rFonts w:ascii="Gill Sans MT" w:hAnsi="Gill Sans MT"/>
          <w:b/>
          <w:color w:val="FFFFFF" w:themeColor="background1"/>
          <w:sz w:val="48"/>
          <w:szCs w:val="48"/>
        </w:rPr>
        <w:t>00</w:t>
      </w:r>
      <w:r w:rsidR="00AB16D1">
        <w:rPr>
          <w:rFonts w:ascii="Gill Sans MT" w:hAnsi="Gill Sans MT"/>
          <w:b/>
          <w:color w:val="FFFFFF" w:themeColor="background1"/>
          <w:sz w:val="48"/>
          <w:szCs w:val="48"/>
        </w:rPr>
        <w:t xml:space="preserve"> h</w:t>
      </w:r>
      <w:r w:rsidR="0030560A">
        <w:rPr>
          <w:rFonts w:ascii="Gill Sans MT" w:hAnsi="Gill Sans MT"/>
          <w:b/>
          <w:color w:val="FFFFFF" w:themeColor="background1"/>
          <w:sz w:val="48"/>
          <w:szCs w:val="48"/>
        </w:rPr>
        <w:t>.</w:t>
      </w:r>
    </w:p>
    <w:p w:rsidR="00B4624A" w:rsidRDefault="002A61C6" w:rsidP="00635881">
      <w:pPr>
        <w:spacing w:after="0"/>
        <w:rPr>
          <w:noProof/>
          <w:lang w:eastAsia="cs-CZ"/>
        </w:rPr>
      </w:pPr>
      <w:r>
        <w:rPr>
          <w:noProof/>
          <w:lang w:eastAsia="cs-CZ"/>
        </w:rPr>
        <w:drawing>
          <wp:anchor distT="0" distB="0" distL="114300" distR="114300" simplePos="0" relativeHeight="251686912" behindDoc="0" locked="0" layoutInCell="1" allowOverlap="1" wp14:anchorId="34DB8469" wp14:editId="64736D49">
            <wp:simplePos x="0" y="0"/>
            <wp:positionH relativeFrom="column">
              <wp:posOffset>4342130</wp:posOffset>
            </wp:positionH>
            <wp:positionV relativeFrom="paragraph">
              <wp:posOffset>864235</wp:posOffset>
            </wp:positionV>
            <wp:extent cx="2807970" cy="1486535"/>
            <wp:effectExtent l="0" t="0" r="0" b="0"/>
            <wp:wrapSquare wrapText="bothSides"/>
            <wp:docPr id="7" name="Obrázek 7" descr="Výsledek obrázku pro lokomotiva t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ek obrázku pro lokomotiva t499.0"/>
                    <pic:cNvPicPr>
                      <a:picLocks noChangeAspect="1" noChangeArrowheads="1"/>
                    </pic:cNvPicPr>
                  </pic:nvPicPr>
                  <pic:blipFill rotWithShape="1">
                    <a:blip r:embed="rId6">
                      <a:extLst>
                        <a:ext uri="{28A0092B-C50C-407E-A947-70E740481C1C}">
                          <a14:useLocalDpi xmlns:a14="http://schemas.microsoft.com/office/drawing/2010/main" val="0"/>
                        </a:ext>
                      </a:extLst>
                    </a:blip>
                    <a:srcRect l="16772" t="17828" r="3153" b="6821"/>
                    <a:stretch/>
                  </pic:blipFill>
                  <pic:spPr bwMode="auto">
                    <a:xfrm>
                      <a:off x="0" y="0"/>
                      <a:ext cx="2807970" cy="148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85888" behindDoc="0" locked="0" layoutInCell="1" allowOverlap="1" wp14:anchorId="3B346BC0" wp14:editId="6516839B">
            <wp:simplePos x="0" y="0"/>
            <wp:positionH relativeFrom="column">
              <wp:posOffset>-311150</wp:posOffset>
            </wp:positionH>
            <wp:positionV relativeFrom="paragraph">
              <wp:posOffset>864235</wp:posOffset>
            </wp:positionV>
            <wp:extent cx="2898775" cy="1485265"/>
            <wp:effectExtent l="0" t="0" r="0" b="63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898775" cy="148526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84864" behindDoc="0" locked="0" layoutInCell="1" allowOverlap="1" wp14:anchorId="2BC3CFDD" wp14:editId="120A231C">
            <wp:simplePos x="0" y="0"/>
            <wp:positionH relativeFrom="column">
              <wp:posOffset>2638425</wp:posOffset>
            </wp:positionH>
            <wp:positionV relativeFrom="paragraph">
              <wp:posOffset>863600</wp:posOffset>
            </wp:positionV>
            <wp:extent cx="1651635" cy="1485900"/>
            <wp:effectExtent l="0" t="0" r="5715"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63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B25" w:rsidRPr="00380AB9">
        <w:rPr>
          <w:rFonts w:ascii="Gill Sans MT" w:hAnsi="Gill Sans MT"/>
          <w:color w:val="FFFFFF" w:themeColor="background1"/>
          <w:sz w:val="48"/>
          <w:szCs w:val="48"/>
        </w:rPr>
        <w:t>na Výukovém a informačním pracovišti DFJP v Praze,</w:t>
      </w:r>
      <w:r w:rsidR="00CA6B25" w:rsidRPr="00380AB9">
        <w:rPr>
          <w:rFonts w:ascii="Gill Sans MT" w:hAnsi="Gill Sans MT"/>
          <w:color w:val="FFFFFF" w:themeColor="background1"/>
          <w:sz w:val="48"/>
          <w:szCs w:val="48"/>
        </w:rPr>
        <w:br/>
      </w:r>
      <w:r w:rsidR="00D478AE" w:rsidRPr="00380AB9">
        <w:rPr>
          <w:rFonts w:ascii="Gill Sans MT" w:hAnsi="Gill Sans MT"/>
          <w:color w:val="FFFFFF" w:themeColor="background1"/>
          <w:sz w:val="48"/>
          <w:szCs w:val="48"/>
        </w:rPr>
        <w:t>Pod Výtopnou 367/2</w:t>
      </w:r>
      <w:r w:rsidR="00CA6B25" w:rsidRPr="00380AB9">
        <w:rPr>
          <w:rFonts w:ascii="Gill Sans MT" w:hAnsi="Gill Sans MT"/>
          <w:color w:val="FFFFFF" w:themeColor="background1"/>
          <w:sz w:val="48"/>
          <w:szCs w:val="48"/>
        </w:rPr>
        <w:t xml:space="preserve"> (u odstavné plochy ÚAN Florenc)</w:t>
      </w:r>
      <w:r w:rsidR="00C21A93" w:rsidRPr="00380AB9">
        <w:rPr>
          <w:rFonts w:ascii="Gill Sans MT" w:hAnsi="Gill Sans MT"/>
          <w:color w:val="FFFFFF" w:themeColor="background1"/>
          <w:sz w:val="48"/>
          <w:szCs w:val="48"/>
        </w:rPr>
        <w:t>.</w:t>
      </w:r>
      <w:r w:rsidR="00D27F77" w:rsidRPr="00380AB9">
        <w:rPr>
          <w:rFonts w:ascii="Gill Sans MT" w:hAnsi="Gill Sans MT"/>
          <w:color w:val="FFFFFF" w:themeColor="background1"/>
          <w:sz w:val="48"/>
          <w:szCs w:val="48"/>
        </w:rPr>
        <w:t xml:space="preserve"> </w:t>
      </w:r>
    </w:p>
    <w:p w:rsidR="004A5318" w:rsidRPr="004A5318" w:rsidRDefault="004A5318" w:rsidP="002A61C6">
      <w:pPr>
        <w:spacing w:after="0" w:line="240" w:lineRule="auto"/>
        <w:jc w:val="both"/>
        <w:rPr>
          <w:noProof/>
          <w:sz w:val="10"/>
          <w:szCs w:val="10"/>
          <w:lang w:eastAsia="cs-CZ"/>
        </w:rPr>
      </w:pPr>
    </w:p>
    <w:p w:rsidR="009A1710" w:rsidRPr="00C723DE" w:rsidRDefault="009A1710" w:rsidP="002A61C6">
      <w:pPr>
        <w:spacing w:after="0" w:line="240" w:lineRule="auto"/>
        <w:jc w:val="both"/>
        <w:rPr>
          <w:sz w:val="39"/>
          <w:szCs w:val="39"/>
        </w:rPr>
      </w:pPr>
      <w:r w:rsidRPr="00C723DE">
        <w:rPr>
          <w:sz w:val="39"/>
          <w:szCs w:val="39"/>
        </w:rPr>
        <w:t xml:space="preserve">Jedná se o </w:t>
      </w:r>
      <w:r w:rsidR="00C723DE" w:rsidRPr="00C723DE">
        <w:rPr>
          <w:bCs/>
          <w:sz w:val="39"/>
          <w:szCs w:val="39"/>
        </w:rPr>
        <w:t>1</w:t>
      </w:r>
      <w:r w:rsidR="009D2E63">
        <w:rPr>
          <w:bCs/>
          <w:sz w:val="39"/>
          <w:szCs w:val="39"/>
        </w:rPr>
        <w:t>7</w:t>
      </w:r>
      <w:r w:rsidRPr="00C723DE">
        <w:rPr>
          <w:bCs/>
          <w:sz w:val="39"/>
          <w:szCs w:val="39"/>
        </w:rPr>
        <w:t>. seminář cyklu Historie dopravy.</w:t>
      </w:r>
      <w:r w:rsidR="00C21A93" w:rsidRPr="00C723DE">
        <w:rPr>
          <w:sz w:val="39"/>
          <w:szCs w:val="39"/>
        </w:rPr>
        <w:t xml:space="preserve"> </w:t>
      </w:r>
      <w:r w:rsidR="00477AEE" w:rsidRPr="00C723DE">
        <w:rPr>
          <w:sz w:val="39"/>
          <w:szCs w:val="39"/>
        </w:rPr>
        <w:t xml:space="preserve">  </w:t>
      </w:r>
      <w:r w:rsidR="00C723DE">
        <w:rPr>
          <w:sz w:val="39"/>
          <w:szCs w:val="39"/>
        </w:rPr>
        <w:t xml:space="preserve"> </w:t>
      </w:r>
      <w:r w:rsidRPr="00C723DE">
        <w:rPr>
          <w:bCs/>
          <w:sz w:val="39"/>
          <w:szCs w:val="39"/>
        </w:rPr>
        <w:t>Přednášku</w:t>
      </w:r>
      <w:r w:rsidRPr="00C723DE">
        <w:rPr>
          <w:sz w:val="39"/>
          <w:szCs w:val="39"/>
        </w:rPr>
        <w:t> </w:t>
      </w:r>
      <w:r w:rsidR="00477AEE" w:rsidRPr="00C723DE">
        <w:rPr>
          <w:sz w:val="39"/>
          <w:szCs w:val="39"/>
        </w:rPr>
        <w:t>na téma:</w:t>
      </w:r>
      <w:r w:rsidRPr="00C723DE">
        <w:rPr>
          <w:sz w:val="39"/>
          <w:szCs w:val="39"/>
        </w:rPr>
        <w:t xml:space="preserve"> </w:t>
      </w:r>
    </w:p>
    <w:p w:rsidR="009A1710" w:rsidRPr="004C1B10" w:rsidRDefault="009A1710" w:rsidP="00AB16D1">
      <w:pPr>
        <w:spacing w:before="120" w:after="120" w:line="240" w:lineRule="auto"/>
        <w:ind w:firstLine="709"/>
        <w:jc w:val="center"/>
        <w:rPr>
          <w:sz w:val="56"/>
          <w:szCs w:val="56"/>
        </w:rPr>
      </w:pPr>
      <w:bookmarkStart w:id="0" w:name="_GoBack"/>
      <w:r w:rsidRPr="004C1B10">
        <w:rPr>
          <w:b/>
          <w:bCs/>
          <w:sz w:val="56"/>
          <w:szCs w:val="56"/>
        </w:rPr>
        <w:t>„</w:t>
      </w:r>
      <w:r w:rsidR="009D2E63" w:rsidRPr="00482518">
        <w:rPr>
          <w:rFonts w:cs="Aharoni"/>
          <w:b/>
          <w:bCs/>
          <w:sz w:val="72"/>
          <w:szCs w:val="72"/>
        </w:rPr>
        <w:t>NEJ</w:t>
      </w:r>
      <w:r w:rsidR="00482518" w:rsidRPr="00482518">
        <w:rPr>
          <w:rFonts w:cs="Aharoni"/>
          <w:b/>
          <w:bCs/>
          <w:sz w:val="72"/>
          <w:szCs w:val="72"/>
        </w:rPr>
        <w:t xml:space="preserve"> </w:t>
      </w:r>
      <w:r w:rsidR="009D2E63" w:rsidRPr="00482518">
        <w:rPr>
          <w:rFonts w:cs="Aharoni"/>
          <w:b/>
          <w:bCs/>
          <w:sz w:val="72"/>
          <w:szCs w:val="72"/>
        </w:rPr>
        <w:t>…</w:t>
      </w:r>
      <w:r w:rsidR="00482518" w:rsidRPr="00482518">
        <w:rPr>
          <w:rFonts w:cs="Aharoni"/>
          <w:b/>
          <w:bCs/>
          <w:sz w:val="72"/>
          <w:szCs w:val="72"/>
        </w:rPr>
        <w:t xml:space="preserve"> </w:t>
      </w:r>
      <w:r w:rsidR="009D2E63" w:rsidRPr="00482518">
        <w:rPr>
          <w:rFonts w:cs="Aharoni"/>
          <w:b/>
          <w:bCs/>
          <w:sz w:val="72"/>
          <w:szCs w:val="72"/>
        </w:rPr>
        <w:t>PŘÍBĚH LOKOMOTIVNÍ ŘADY T 499.0</w:t>
      </w:r>
      <w:r w:rsidRPr="004C1B10">
        <w:rPr>
          <w:b/>
          <w:bCs/>
          <w:sz w:val="56"/>
          <w:szCs w:val="56"/>
        </w:rPr>
        <w:t>“</w:t>
      </w:r>
      <w:bookmarkEnd w:id="0"/>
    </w:p>
    <w:p w:rsidR="00CA6B25" w:rsidRPr="00AB16D1" w:rsidRDefault="00AB16D1" w:rsidP="00211214">
      <w:pPr>
        <w:spacing w:before="60" w:after="120" w:line="360" w:lineRule="auto"/>
        <w:ind w:left="3538"/>
        <w:rPr>
          <w:b/>
          <w:bCs/>
          <w:sz w:val="36"/>
          <w:szCs w:val="36"/>
        </w:rPr>
      </w:pPr>
      <w:r w:rsidRPr="009D2E63">
        <w:rPr>
          <w:bCs/>
          <w:sz w:val="40"/>
          <w:szCs w:val="40"/>
        </w:rPr>
        <w:t xml:space="preserve">             </w:t>
      </w:r>
      <w:r w:rsidR="009A1710" w:rsidRPr="009D2E63">
        <w:rPr>
          <w:bCs/>
          <w:sz w:val="40"/>
          <w:szCs w:val="40"/>
        </w:rPr>
        <w:t>prosloví</w:t>
      </w:r>
      <w:r w:rsidR="009A1710" w:rsidRPr="009D2E63">
        <w:rPr>
          <w:sz w:val="40"/>
          <w:szCs w:val="40"/>
        </w:rPr>
        <w:t xml:space="preserve"> </w:t>
      </w:r>
      <w:r w:rsidR="009A1710" w:rsidRPr="009D2E63">
        <w:rPr>
          <w:bCs/>
          <w:sz w:val="40"/>
          <w:szCs w:val="40"/>
        </w:rPr>
        <w:t>p</w:t>
      </w:r>
      <w:r w:rsidR="008632EC" w:rsidRPr="009D2E63">
        <w:rPr>
          <w:bCs/>
          <w:sz w:val="40"/>
          <w:szCs w:val="40"/>
        </w:rPr>
        <w:t>an</w:t>
      </w:r>
      <w:r w:rsidR="009A1710" w:rsidRPr="00AB16D1">
        <w:rPr>
          <w:bCs/>
          <w:sz w:val="36"/>
          <w:szCs w:val="36"/>
        </w:rPr>
        <w:t xml:space="preserve"> </w:t>
      </w:r>
      <w:r w:rsidR="00E71B54" w:rsidRPr="009D2E63">
        <w:rPr>
          <w:b/>
          <w:bCs/>
          <w:sz w:val="40"/>
          <w:szCs w:val="40"/>
        </w:rPr>
        <w:t>Ing.</w:t>
      </w:r>
      <w:r w:rsidR="009D2E63" w:rsidRPr="009D2E63">
        <w:rPr>
          <w:b/>
          <w:bCs/>
          <w:sz w:val="40"/>
          <w:szCs w:val="40"/>
        </w:rPr>
        <w:t xml:space="preserve"> Petr </w:t>
      </w:r>
      <w:proofErr w:type="spellStart"/>
      <w:r w:rsidR="009D2E63" w:rsidRPr="009D2E63">
        <w:rPr>
          <w:b/>
          <w:bCs/>
          <w:sz w:val="40"/>
          <w:szCs w:val="40"/>
        </w:rPr>
        <w:t>Kaván</w:t>
      </w:r>
      <w:proofErr w:type="spellEnd"/>
      <w:r w:rsidR="009D2E63" w:rsidRPr="009D2E63">
        <w:rPr>
          <w:b/>
          <w:bCs/>
          <w:sz w:val="40"/>
          <w:szCs w:val="40"/>
        </w:rPr>
        <w:t>, Ph.D.</w:t>
      </w:r>
      <w:r w:rsidR="004B01AB" w:rsidRPr="00AB16D1">
        <w:rPr>
          <w:b/>
          <w:bCs/>
          <w:sz w:val="36"/>
          <w:szCs w:val="36"/>
        </w:rPr>
        <w:t xml:space="preserve"> </w:t>
      </w:r>
    </w:p>
    <w:p w:rsidR="009D2E63" w:rsidRPr="00056A88" w:rsidRDefault="009D2E63" w:rsidP="009D2E63">
      <w:r w:rsidRPr="00056A88">
        <w:t xml:space="preserve">Ing. Petr </w:t>
      </w:r>
      <w:proofErr w:type="spellStart"/>
      <w:r w:rsidRPr="00056A88">
        <w:t>Kaván</w:t>
      </w:r>
      <w:proofErr w:type="spellEnd"/>
      <w:r w:rsidRPr="00056A88">
        <w:t xml:space="preserve">, Ph.D. absolvoval v r. 1995 inženýrské studium v oboru Dopravní prostředky na Dopravní fakultě Jana </w:t>
      </w:r>
      <w:proofErr w:type="spellStart"/>
      <w:r w:rsidRPr="00056A88">
        <w:t>Pernera</w:t>
      </w:r>
      <w:proofErr w:type="spellEnd"/>
      <w:r w:rsidRPr="00056A88">
        <w:t xml:space="preserve"> Univerzity Pardubice. Tamtéž v r. 2000 úspěšně dokončil doktorské studium. Následně nastoupil do VUŽ jako zkušební technik, poté byl vedoucím zkušební laboratoře (mj. vedoucí zkoušek Pendolina). Od r. 2009 do r. 2016 zastával funkci technického ředitele VUŽ. Tč. je ředitelem zkušební a certifikační společnosti </w:t>
      </w:r>
      <w:proofErr w:type="spellStart"/>
      <w:r w:rsidRPr="00056A88">
        <w:t>Eurosignal</w:t>
      </w:r>
      <w:proofErr w:type="spellEnd"/>
      <w:r w:rsidRPr="00056A88">
        <w:t xml:space="preserve">.   </w:t>
      </w:r>
    </w:p>
    <w:p w:rsidR="00297762" w:rsidRPr="004C4935" w:rsidRDefault="007501DD" w:rsidP="008149B4">
      <w:pPr>
        <w:spacing w:before="60" w:after="0"/>
        <w:rPr>
          <w:rFonts w:ascii="Gill Sans MT" w:hAnsi="Gill Sans MT"/>
          <w:color w:val="FFFFFF" w:themeColor="background1"/>
          <w:sz w:val="36"/>
          <w:szCs w:val="36"/>
        </w:rPr>
      </w:pPr>
      <w:r w:rsidRPr="00AB16D1">
        <w:rPr>
          <w:b/>
          <w:color w:val="000000"/>
          <w:sz w:val="36"/>
          <w:szCs w:val="36"/>
        </w:rPr>
        <w:t>Účast na semináři je bezplatná.</w:t>
      </w:r>
    </w:p>
    <w:p w:rsidR="00635881" w:rsidRPr="00830318" w:rsidRDefault="00CB1062" w:rsidP="006A166B">
      <w:pPr>
        <w:spacing w:before="60" w:after="0"/>
        <w:rPr>
          <w:rFonts w:ascii="Gill Sans MT" w:hAnsi="Gill Sans MT"/>
          <w:color w:val="FFFFFF" w:themeColor="background1"/>
          <w:sz w:val="32"/>
          <w:szCs w:val="32"/>
        </w:rPr>
      </w:pPr>
      <w:r w:rsidRPr="00830318">
        <w:rPr>
          <w:rFonts w:ascii="Gill Sans MT" w:hAnsi="Gill Sans MT"/>
          <w:noProof/>
          <w:sz w:val="32"/>
          <w:szCs w:val="32"/>
          <w:lang w:eastAsia="cs-CZ"/>
        </w:rPr>
        <mc:AlternateContent>
          <mc:Choice Requires="wps">
            <w:drawing>
              <wp:anchor distT="0" distB="0" distL="114300" distR="114300" simplePos="0" relativeHeight="251663360" behindDoc="1" locked="0" layoutInCell="1" allowOverlap="1" wp14:anchorId="1BB9AA74" wp14:editId="3CCCE2DB">
                <wp:simplePos x="0" y="0"/>
                <wp:positionH relativeFrom="page">
                  <wp:posOffset>-9609</wp:posOffset>
                </wp:positionH>
                <wp:positionV relativeFrom="page">
                  <wp:posOffset>9826667</wp:posOffset>
                </wp:positionV>
                <wp:extent cx="7560945" cy="810714"/>
                <wp:effectExtent l="0" t="0" r="1905" b="8890"/>
                <wp:wrapNone/>
                <wp:docPr id="3" name="Obdélník 3"/>
                <wp:cNvGraphicFramePr/>
                <a:graphic xmlns:a="http://schemas.openxmlformats.org/drawingml/2006/main">
                  <a:graphicData uri="http://schemas.microsoft.com/office/word/2010/wordprocessingShape">
                    <wps:wsp>
                      <wps:cNvSpPr/>
                      <wps:spPr>
                        <a:xfrm>
                          <a:off x="0" y="0"/>
                          <a:ext cx="7560945" cy="810714"/>
                        </a:xfrm>
                        <a:prstGeom prst="rect">
                          <a:avLst/>
                        </a:prstGeom>
                        <a:solidFill>
                          <a:srgbClr val="4345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7277" w:rsidRPr="00606B85" w:rsidRDefault="00807277" w:rsidP="00211214">
                            <w:pPr>
                              <w:autoSpaceDE w:val="0"/>
                              <w:autoSpaceDN w:val="0"/>
                              <w:adjustRightInd w:val="0"/>
                              <w:spacing w:before="120" w:after="0" w:line="240" w:lineRule="auto"/>
                              <w:rPr>
                                <w:rFonts w:ascii="Gill Sans MT" w:hAnsi="Gill Sans MT"/>
                                <w:color w:val="FFFFFF" w:themeColor="background1"/>
                                <w:sz w:val="32"/>
                                <w:szCs w:val="32"/>
                              </w:rPr>
                            </w:pPr>
                            <w:r w:rsidRPr="00807277">
                              <w:rPr>
                                <w:rFonts w:ascii="Gill Sans MT" w:hAnsi="Gill Sans MT"/>
                                <w:sz w:val="24"/>
                                <w:szCs w:val="24"/>
                              </w:rPr>
                              <w:t xml:space="preserve"> </w:t>
                            </w:r>
                            <w:r w:rsidR="007501DD">
                              <w:rPr>
                                <w:rFonts w:ascii="Gill Sans MT" w:hAnsi="Gill Sans MT"/>
                                <w:sz w:val="24"/>
                                <w:szCs w:val="24"/>
                              </w:rPr>
                              <w:tab/>
                            </w:r>
                            <w:r w:rsidRPr="00606B85">
                              <w:rPr>
                                <w:rFonts w:ascii="Gill Sans MT" w:hAnsi="Gill Sans MT"/>
                                <w:color w:val="FFFFFF" w:themeColor="background1"/>
                                <w:sz w:val="32"/>
                                <w:szCs w:val="32"/>
                              </w:rPr>
                              <w:t xml:space="preserve">web: </w:t>
                            </w:r>
                            <w:hyperlink r:id="rId9" w:history="1">
                              <w:r w:rsidRPr="00606B85">
                                <w:rPr>
                                  <w:rStyle w:val="Hypertextovodkaz"/>
                                  <w:rFonts w:ascii="Gill Sans MT" w:hAnsi="Gill Sans MT"/>
                                  <w:color w:val="FFFFFF" w:themeColor="background1"/>
                                  <w:sz w:val="32"/>
                                  <w:szCs w:val="32"/>
                                </w:rPr>
                                <w:t>http://www.upce.cz/dfjp/</w:t>
                              </w:r>
                            </w:hyperlink>
                            <w:r w:rsidRPr="00606B85">
                              <w:rPr>
                                <w:rFonts w:ascii="Gill Sans MT" w:hAnsi="Gill Sans MT"/>
                                <w:color w:val="FFFFFF" w:themeColor="background1"/>
                                <w:sz w:val="32"/>
                                <w:szCs w:val="32"/>
                              </w:rPr>
                              <w:t xml:space="preserve"> </w:t>
                            </w:r>
                            <w:r w:rsidRPr="00606B85">
                              <w:rPr>
                                <w:rFonts w:ascii="Gill Sans MT" w:hAnsi="Gill Sans MT"/>
                                <w:color w:val="FFFFFF" w:themeColor="background1"/>
                                <w:sz w:val="32"/>
                                <w:szCs w:val="32"/>
                              </w:rPr>
                              <w:tab/>
                            </w:r>
                            <w:r w:rsidRPr="00606B85">
                              <w:rPr>
                                <w:rFonts w:ascii="Gill Sans MT" w:hAnsi="Gill Sans MT"/>
                                <w:color w:val="FFFFFF" w:themeColor="background1"/>
                                <w:sz w:val="32"/>
                                <w:szCs w:val="32"/>
                              </w:rPr>
                              <w:tab/>
                            </w:r>
                            <w:r w:rsidR="00606B85" w:rsidRPr="00606B85">
                              <w:rPr>
                                <w:rFonts w:ascii="Gill Sans MT" w:hAnsi="Gill Sans MT"/>
                                <w:color w:val="FFFFFF" w:themeColor="background1"/>
                                <w:sz w:val="32"/>
                                <w:szCs w:val="32"/>
                              </w:rPr>
                              <w:tab/>
                            </w:r>
                            <w:r w:rsidR="00606B85" w:rsidRPr="00606B85">
                              <w:rPr>
                                <w:rFonts w:ascii="Gill Sans MT" w:hAnsi="Gill Sans MT"/>
                                <w:color w:val="FFFFFF" w:themeColor="background1"/>
                                <w:sz w:val="32"/>
                                <w:szCs w:val="32"/>
                              </w:rPr>
                              <w:tab/>
                            </w:r>
                            <w:r w:rsidRPr="00606B85">
                              <w:rPr>
                                <w:rFonts w:ascii="Gill Sans MT" w:hAnsi="Gill Sans MT"/>
                                <w:color w:val="FFFFFF" w:themeColor="background1"/>
                                <w:sz w:val="32"/>
                                <w:szCs w:val="32"/>
                              </w:rPr>
                              <w:t xml:space="preserve">email: vlastislav.mojzis@upce.cz </w:t>
                            </w:r>
                          </w:p>
                          <w:p w:rsidR="00807277" w:rsidRPr="00606B85" w:rsidRDefault="00807277" w:rsidP="00211214">
                            <w:pPr>
                              <w:spacing w:before="120" w:after="120" w:line="360" w:lineRule="auto"/>
                              <w:ind w:firstLine="709"/>
                              <w:rPr>
                                <w:color w:val="FFFFFF" w:themeColor="background1"/>
                                <w:sz w:val="32"/>
                                <w:szCs w:val="32"/>
                              </w:rPr>
                            </w:pPr>
                            <w:r w:rsidRPr="00606B85">
                              <w:rPr>
                                <w:rFonts w:ascii="Gill Sans MT" w:hAnsi="Gill Sans MT"/>
                                <w:color w:val="FFFFFF" w:themeColor="background1"/>
                                <w:sz w:val="32"/>
                                <w:szCs w:val="32"/>
                              </w:rPr>
                              <w:t>facebok.com/</w:t>
                            </w:r>
                            <w:proofErr w:type="spellStart"/>
                            <w:r w:rsidRPr="00606B85">
                              <w:rPr>
                                <w:rFonts w:ascii="Gill Sans MT" w:hAnsi="Gill Sans MT"/>
                                <w:color w:val="FFFFFF" w:themeColor="background1"/>
                                <w:sz w:val="32"/>
                                <w:szCs w:val="32"/>
                              </w:rPr>
                              <w:t>uni.pardubice.dfjp</w:t>
                            </w:r>
                            <w:proofErr w:type="spellEnd"/>
                            <w:r w:rsidRPr="00606B85">
                              <w:rPr>
                                <w:rFonts w:ascii="Gill Sans MT" w:hAnsi="Gill Sans MT"/>
                                <w:color w:val="FFFFFF" w:themeColor="background1"/>
                                <w:sz w:val="32"/>
                                <w:szCs w:val="32"/>
                              </w:rPr>
                              <w:t xml:space="preserve"> </w:t>
                            </w:r>
                            <w:r w:rsidRPr="00606B85">
                              <w:rPr>
                                <w:rFonts w:ascii="Gill Sans MT" w:hAnsi="Gill Sans MT"/>
                                <w:color w:val="FFFFFF" w:themeColor="background1"/>
                                <w:sz w:val="32"/>
                                <w:szCs w:val="32"/>
                              </w:rPr>
                              <w:tab/>
                            </w:r>
                            <w:r w:rsidRPr="00606B85">
                              <w:rPr>
                                <w:rFonts w:ascii="Gill Sans MT" w:hAnsi="Gill Sans MT"/>
                                <w:color w:val="FFFFFF" w:themeColor="background1"/>
                                <w:sz w:val="32"/>
                                <w:szCs w:val="32"/>
                              </w:rPr>
                              <w:tab/>
                            </w:r>
                            <w:r w:rsidR="00606B85" w:rsidRPr="00606B85">
                              <w:rPr>
                                <w:rFonts w:ascii="Gill Sans MT" w:hAnsi="Gill Sans MT"/>
                                <w:color w:val="FFFFFF" w:themeColor="background1"/>
                                <w:sz w:val="32"/>
                                <w:szCs w:val="32"/>
                              </w:rPr>
                              <w:tab/>
                            </w:r>
                            <w:r w:rsidR="00606B85" w:rsidRPr="00606B85">
                              <w:rPr>
                                <w:rFonts w:ascii="Gill Sans MT" w:hAnsi="Gill Sans MT"/>
                                <w:color w:val="FFFFFF" w:themeColor="background1"/>
                                <w:sz w:val="32"/>
                                <w:szCs w:val="32"/>
                              </w:rPr>
                              <w:tab/>
                            </w:r>
                            <w:r w:rsidRPr="00606B85">
                              <w:rPr>
                                <w:rFonts w:ascii="Gill Sans MT" w:hAnsi="Gill Sans MT"/>
                                <w:color w:val="FFFFFF" w:themeColor="background1"/>
                                <w:sz w:val="32"/>
                                <w:szCs w:val="32"/>
                              </w:rPr>
                              <w:t>tel.: +420 737 506 384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9AA74" id="Obdélník 3" o:spid="_x0000_s1026" style="position:absolute;margin-left:-.75pt;margin-top:773.75pt;width:595.35pt;height:63.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" fillcolor="#4345a0" stroked="f" strokeweight="2pt">
                <v:textbox>
                  <w:txbxContent>
                    <w:p w:rsidR="00807277" w:rsidRPr="00606B85" w:rsidRDefault="00807277" w:rsidP="00211214">
                      <w:pPr>
                        <w:autoSpaceDE w:val="0"/>
                        <w:autoSpaceDN w:val="0"/>
                        <w:adjustRightInd w:val="0"/>
                        <w:spacing w:before="120" w:after="0" w:line="240" w:lineRule="auto"/>
                        <w:rPr>
                          <w:rFonts w:ascii="Gill Sans MT" w:hAnsi="Gill Sans MT"/>
                          <w:color w:val="FFFFFF" w:themeColor="background1"/>
                          <w:sz w:val="32"/>
                          <w:szCs w:val="32"/>
                        </w:rPr>
                      </w:pPr>
                      <w:r w:rsidRPr="00807277">
                        <w:rPr>
                          <w:rFonts w:ascii="Gill Sans MT" w:hAnsi="Gill Sans MT"/>
                          <w:sz w:val="24"/>
                          <w:szCs w:val="24"/>
                        </w:rPr>
                        <w:t xml:space="preserve"> </w:t>
                      </w:r>
                      <w:r w:rsidR="007501DD">
                        <w:rPr>
                          <w:rFonts w:ascii="Gill Sans MT" w:hAnsi="Gill Sans MT"/>
                          <w:sz w:val="24"/>
                          <w:szCs w:val="24"/>
                        </w:rPr>
                        <w:tab/>
                      </w:r>
                      <w:r w:rsidRPr="00606B85">
                        <w:rPr>
                          <w:rFonts w:ascii="Gill Sans MT" w:hAnsi="Gill Sans MT"/>
                          <w:color w:val="FFFFFF" w:themeColor="background1"/>
                          <w:sz w:val="32"/>
                          <w:szCs w:val="32"/>
                        </w:rPr>
                        <w:t xml:space="preserve">web: </w:t>
                      </w:r>
                      <w:hyperlink r:id="rId10" w:history="1">
                        <w:r w:rsidRPr="00606B85">
                          <w:rPr>
                            <w:rStyle w:val="Hypertextovodkaz"/>
                            <w:rFonts w:ascii="Gill Sans MT" w:hAnsi="Gill Sans MT"/>
                            <w:color w:val="FFFFFF" w:themeColor="background1"/>
                            <w:sz w:val="32"/>
                            <w:szCs w:val="32"/>
                          </w:rPr>
                          <w:t>http://www.upce.cz/dfjp/</w:t>
                        </w:r>
                      </w:hyperlink>
                      <w:r w:rsidRPr="00606B85">
                        <w:rPr>
                          <w:rFonts w:ascii="Gill Sans MT" w:hAnsi="Gill Sans MT"/>
                          <w:color w:val="FFFFFF" w:themeColor="background1"/>
                          <w:sz w:val="32"/>
                          <w:szCs w:val="32"/>
                        </w:rPr>
                        <w:t xml:space="preserve"> </w:t>
                      </w:r>
                      <w:r w:rsidRPr="00606B85">
                        <w:rPr>
                          <w:rFonts w:ascii="Gill Sans MT" w:hAnsi="Gill Sans MT"/>
                          <w:color w:val="FFFFFF" w:themeColor="background1"/>
                          <w:sz w:val="32"/>
                          <w:szCs w:val="32"/>
                        </w:rPr>
                        <w:tab/>
                      </w:r>
                      <w:r w:rsidRPr="00606B85">
                        <w:rPr>
                          <w:rFonts w:ascii="Gill Sans MT" w:hAnsi="Gill Sans MT"/>
                          <w:color w:val="FFFFFF" w:themeColor="background1"/>
                          <w:sz w:val="32"/>
                          <w:szCs w:val="32"/>
                        </w:rPr>
                        <w:tab/>
                      </w:r>
                      <w:r w:rsidR="00606B85" w:rsidRPr="00606B85">
                        <w:rPr>
                          <w:rFonts w:ascii="Gill Sans MT" w:hAnsi="Gill Sans MT"/>
                          <w:color w:val="FFFFFF" w:themeColor="background1"/>
                          <w:sz w:val="32"/>
                          <w:szCs w:val="32"/>
                        </w:rPr>
                        <w:tab/>
                      </w:r>
                      <w:r w:rsidR="00606B85" w:rsidRPr="00606B85">
                        <w:rPr>
                          <w:rFonts w:ascii="Gill Sans MT" w:hAnsi="Gill Sans MT"/>
                          <w:color w:val="FFFFFF" w:themeColor="background1"/>
                          <w:sz w:val="32"/>
                          <w:szCs w:val="32"/>
                        </w:rPr>
                        <w:tab/>
                      </w:r>
                      <w:r w:rsidRPr="00606B85">
                        <w:rPr>
                          <w:rFonts w:ascii="Gill Sans MT" w:hAnsi="Gill Sans MT"/>
                          <w:color w:val="FFFFFF" w:themeColor="background1"/>
                          <w:sz w:val="32"/>
                          <w:szCs w:val="32"/>
                        </w:rPr>
                        <w:t xml:space="preserve">email: vlastislav.mojzis@upce.cz </w:t>
                      </w:r>
                    </w:p>
                    <w:p w:rsidR="00807277" w:rsidRPr="00606B85" w:rsidRDefault="00807277" w:rsidP="00211214">
                      <w:pPr>
                        <w:spacing w:before="120" w:after="120" w:line="360" w:lineRule="auto"/>
                        <w:ind w:firstLine="709"/>
                        <w:rPr>
                          <w:color w:val="FFFFFF" w:themeColor="background1"/>
                          <w:sz w:val="32"/>
                          <w:szCs w:val="32"/>
                        </w:rPr>
                      </w:pPr>
                      <w:r w:rsidRPr="00606B85">
                        <w:rPr>
                          <w:rFonts w:ascii="Gill Sans MT" w:hAnsi="Gill Sans MT"/>
                          <w:color w:val="FFFFFF" w:themeColor="background1"/>
                          <w:sz w:val="32"/>
                          <w:szCs w:val="32"/>
                        </w:rPr>
                        <w:t>facebok.com/</w:t>
                      </w:r>
                      <w:proofErr w:type="spellStart"/>
                      <w:r w:rsidRPr="00606B85">
                        <w:rPr>
                          <w:rFonts w:ascii="Gill Sans MT" w:hAnsi="Gill Sans MT"/>
                          <w:color w:val="FFFFFF" w:themeColor="background1"/>
                          <w:sz w:val="32"/>
                          <w:szCs w:val="32"/>
                        </w:rPr>
                        <w:t>uni.pardubice.dfjp</w:t>
                      </w:r>
                      <w:proofErr w:type="spellEnd"/>
                      <w:r w:rsidRPr="00606B85">
                        <w:rPr>
                          <w:rFonts w:ascii="Gill Sans MT" w:hAnsi="Gill Sans MT"/>
                          <w:color w:val="FFFFFF" w:themeColor="background1"/>
                          <w:sz w:val="32"/>
                          <w:szCs w:val="32"/>
                        </w:rPr>
                        <w:t xml:space="preserve"> </w:t>
                      </w:r>
                      <w:r w:rsidRPr="00606B85">
                        <w:rPr>
                          <w:rFonts w:ascii="Gill Sans MT" w:hAnsi="Gill Sans MT"/>
                          <w:color w:val="FFFFFF" w:themeColor="background1"/>
                          <w:sz w:val="32"/>
                          <w:szCs w:val="32"/>
                        </w:rPr>
                        <w:tab/>
                      </w:r>
                      <w:r w:rsidRPr="00606B85">
                        <w:rPr>
                          <w:rFonts w:ascii="Gill Sans MT" w:hAnsi="Gill Sans MT"/>
                          <w:color w:val="FFFFFF" w:themeColor="background1"/>
                          <w:sz w:val="32"/>
                          <w:szCs w:val="32"/>
                        </w:rPr>
                        <w:tab/>
                      </w:r>
                      <w:r w:rsidR="00606B85" w:rsidRPr="00606B85">
                        <w:rPr>
                          <w:rFonts w:ascii="Gill Sans MT" w:hAnsi="Gill Sans MT"/>
                          <w:color w:val="FFFFFF" w:themeColor="background1"/>
                          <w:sz w:val="32"/>
                          <w:szCs w:val="32"/>
                        </w:rPr>
                        <w:tab/>
                      </w:r>
                      <w:r w:rsidR="00606B85" w:rsidRPr="00606B85">
                        <w:rPr>
                          <w:rFonts w:ascii="Gill Sans MT" w:hAnsi="Gill Sans MT"/>
                          <w:color w:val="FFFFFF" w:themeColor="background1"/>
                          <w:sz w:val="32"/>
                          <w:szCs w:val="32"/>
                        </w:rPr>
                        <w:tab/>
                      </w:r>
                      <w:r w:rsidRPr="00606B85">
                        <w:rPr>
                          <w:rFonts w:ascii="Gill Sans MT" w:hAnsi="Gill Sans MT"/>
                          <w:color w:val="FFFFFF" w:themeColor="background1"/>
                          <w:sz w:val="32"/>
                          <w:szCs w:val="32"/>
                        </w:rPr>
                        <w:t>tel.: +420 737 506 384</w:t>
                      </w:r>
                    </w:p>
                  </w:txbxContent>
                </v:textbox>
                <w10:wrap anchorx="page" anchory="page"/>
              </v:rect>
            </w:pict>
          </mc:Fallback>
        </mc:AlternateContent>
      </w:r>
      <w:r w:rsidR="006A166B" w:rsidRPr="00830318">
        <w:rPr>
          <w:rFonts w:ascii="Gill Sans MT" w:hAnsi="Gill Sans MT"/>
          <w:color w:val="FFFFFF" w:themeColor="background1"/>
          <w:sz w:val="32"/>
          <w:szCs w:val="32"/>
        </w:rPr>
        <w:tab/>
      </w:r>
    </w:p>
    <w:sectPr w:rsidR="00635881" w:rsidRPr="00830318" w:rsidSect="003A15AB">
      <w:pgSz w:w="11907" w:h="16839" w:code="9"/>
      <w:pgMar w:top="567" w:right="453" w:bottom="142"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w:panose1 w:val="020B0502020104020203"/>
    <w:charset w:val="EE"/>
    <w:family w:val="swiss"/>
    <w:pitch w:val="variable"/>
    <w:sig w:usb0="00000007" w:usb1="00000000" w:usb2="00000000" w:usb3="00000000" w:csb0="00000003" w:csb1="00000000"/>
  </w:font>
  <w:font w:name="Aharoni">
    <w:charset w:val="B1"/>
    <w:family w:val="auto"/>
    <w:pitch w:val="variable"/>
    <w:sig w:usb0="00000801" w:usb1="00000000" w:usb2="00000000" w:usb3="00000000" w:csb0="0000002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318"/>
    <w:rsid w:val="00026D40"/>
    <w:rsid w:val="00056A88"/>
    <w:rsid w:val="00077E4B"/>
    <w:rsid w:val="000B50AD"/>
    <w:rsid w:val="00103DD3"/>
    <w:rsid w:val="00106246"/>
    <w:rsid w:val="00106ED2"/>
    <w:rsid w:val="00205FDF"/>
    <w:rsid w:val="00211214"/>
    <w:rsid w:val="002412B3"/>
    <w:rsid w:val="002436D1"/>
    <w:rsid w:val="0027293C"/>
    <w:rsid w:val="00297762"/>
    <w:rsid w:val="002A61C6"/>
    <w:rsid w:val="002A71E6"/>
    <w:rsid w:val="002C5B9D"/>
    <w:rsid w:val="002E27CE"/>
    <w:rsid w:val="002E5933"/>
    <w:rsid w:val="00301046"/>
    <w:rsid w:val="0030560A"/>
    <w:rsid w:val="0033616A"/>
    <w:rsid w:val="00352AB3"/>
    <w:rsid w:val="00362285"/>
    <w:rsid w:val="003710F7"/>
    <w:rsid w:val="00380AB9"/>
    <w:rsid w:val="003A15AB"/>
    <w:rsid w:val="003C306D"/>
    <w:rsid w:val="00477AEE"/>
    <w:rsid w:val="00482518"/>
    <w:rsid w:val="0049227B"/>
    <w:rsid w:val="004A5318"/>
    <w:rsid w:val="004B01AB"/>
    <w:rsid w:val="004B5BF7"/>
    <w:rsid w:val="004C1B10"/>
    <w:rsid w:val="004C4935"/>
    <w:rsid w:val="004D59A3"/>
    <w:rsid w:val="004F46DF"/>
    <w:rsid w:val="005038AE"/>
    <w:rsid w:val="00515545"/>
    <w:rsid w:val="00542289"/>
    <w:rsid w:val="00556607"/>
    <w:rsid w:val="005A0760"/>
    <w:rsid w:val="005A415F"/>
    <w:rsid w:val="005C321F"/>
    <w:rsid w:val="00606B85"/>
    <w:rsid w:val="00623255"/>
    <w:rsid w:val="00635881"/>
    <w:rsid w:val="00636014"/>
    <w:rsid w:val="00650F18"/>
    <w:rsid w:val="006756FA"/>
    <w:rsid w:val="006A166B"/>
    <w:rsid w:val="006A6D2B"/>
    <w:rsid w:val="006D02FF"/>
    <w:rsid w:val="00736D25"/>
    <w:rsid w:val="007501DD"/>
    <w:rsid w:val="007538B6"/>
    <w:rsid w:val="0079005C"/>
    <w:rsid w:val="007C30A6"/>
    <w:rsid w:val="007D6752"/>
    <w:rsid w:val="007E3033"/>
    <w:rsid w:val="00807277"/>
    <w:rsid w:val="008149B4"/>
    <w:rsid w:val="00821A83"/>
    <w:rsid w:val="00830318"/>
    <w:rsid w:val="008632EC"/>
    <w:rsid w:val="00871B7A"/>
    <w:rsid w:val="00877571"/>
    <w:rsid w:val="0088461E"/>
    <w:rsid w:val="008917D7"/>
    <w:rsid w:val="008D287D"/>
    <w:rsid w:val="00950318"/>
    <w:rsid w:val="00986C4D"/>
    <w:rsid w:val="009A1710"/>
    <w:rsid w:val="009A5D65"/>
    <w:rsid w:val="009A6834"/>
    <w:rsid w:val="009D2E63"/>
    <w:rsid w:val="009E1250"/>
    <w:rsid w:val="00A2338A"/>
    <w:rsid w:val="00A526F7"/>
    <w:rsid w:val="00A843FC"/>
    <w:rsid w:val="00AB16D1"/>
    <w:rsid w:val="00AE5EC3"/>
    <w:rsid w:val="00AF6414"/>
    <w:rsid w:val="00B20BA4"/>
    <w:rsid w:val="00B4624A"/>
    <w:rsid w:val="00BE2D2C"/>
    <w:rsid w:val="00BF53AD"/>
    <w:rsid w:val="00C115A7"/>
    <w:rsid w:val="00C21A93"/>
    <w:rsid w:val="00C567F9"/>
    <w:rsid w:val="00C723DE"/>
    <w:rsid w:val="00C7264F"/>
    <w:rsid w:val="00CA6B25"/>
    <w:rsid w:val="00CB071C"/>
    <w:rsid w:val="00CB1062"/>
    <w:rsid w:val="00D11279"/>
    <w:rsid w:val="00D27F77"/>
    <w:rsid w:val="00D478AE"/>
    <w:rsid w:val="00D621E6"/>
    <w:rsid w:val="00D623A4"/>
    <w:rsid w:val="00DD7391"/>
    <w:rsid w:val="00DE62B5"/>
    <w:rsid w:val="00E71B54"/>
    <w:rsid w:val="00E72611"/>
    <w:rsid w:val="00EA10D1"/>
    <w:rsid w:val="00EB5085"/>
    <w:rsid w:val="00F02DCA"/>
    <w:rsid w:val="00F14E96"/>
    <w:rsid w:val="00F4264F"/>
    <w:rsid w:val="00F557C6"/>
    <w:rsid w:val="00FE64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45AAC3D-924A-4CF8-B15D-360978A5A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21A8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21A83"/>
    <w:rPr>
      <w:rFonts w:ascii="Tahoma" w:hAnsi="Tahoma" w:cs="Tahoma"/>
      <w:sz w:val="16"/>
      <w:szCs w:val="16"/>
    </w:rPr>
  </w:style>
  <w:style w:type="character" w:styleId="Hypertextovodkaz">
    <w:name w:val="Hyperlink"/>
    <w:basedOn w:val="Standardnpsmoodstavce"/>
    <w:uiPriority w:val="99"/>
    <w:unhideWhenUsed/>
    <w:rsid w:val="004B5BF7"/>
    <w:rPr>
      <w:color w:val="0000FF" w:themeColor="hyperlink"/>
      <w:u w:val="single"/>
    </w:rPr>
  </w:style>
  <w:style w:type="character" w:styleId="Odkaznakoment">
    <w:name w:val="annotation reference"/>
    <w:basedOn w:val="Standardnpsmoodstavce"/>
    <w:uiPriority w:val="99"/>
    <w:semiHidden/>
    <w:unhideWhenUsed/>
    <w:rsid w:val="006A166B"/>
    <w:rPr>
      <w:sz w:val="16"/>
      <w:szCs w:val="16"/>
    </w:rPr>
  </w:style>
  <w:style w:type="paragraph" w:styleId="Textkomente">
    <w:name w:val="annotation text"/>
    <w:basedOn w:val="Normln"/>
    <w:link w:val="TextkomenteChar"/>
    <w:uiPriority w:val="99"/>
    <w:semiHidden/>
    <w:unhideWhenUsed/>
    <w:rsid w:val="006A166B"/>
    <w:pPr>
      <w:spacing w:line="240" w:lineRule="auto"/>
    </w:pPr>
    <w:rPr>
      <w:sz w:val="20"/>
      <w:szCs w:val="20"/>
    </w:rPr>
  </w:style>
  <w:style w:type="character" w:customStyle="1" w:styleId="TextkomenteChar">
    <w:name w:val="Text komentáře Char"/>
    <w:basedOn w:val="Standardnpsmoodstavce"/>
    <w:link w:val="Textkomente"/>
    <w:uiPriority w:val="99"/>
    <w:semiHidden/>
    <w:rsid w:val="006A166B"/>
    <w:rPr>
      <w:sz w:val="20"/>
      <w:szCs w:val="20"/>
    </w:rPr>
  </w:style>
  <w:style w:type="paragraph" w:styleId="Pedmtkomente">
    <w:name w:val="annotation subject"/>
    <w:basedOn w:val="Textkomente"/>
    <w:next w:val="Textkomente"/>
    <w:link w:val="PedmtkomenteChar"/>
    <w:uiPriority w:val="99"/>
    <w:semiHidden/>
    <w:unhideWhenUsed/>
    <w:rsid w:val="006A166B"/>
    <w:rPr>
      <w:b/>
      <w:bCs/>
    </w:rPr>
  </w:style>
  <w:style w:type="character" w:customStyle="1" w:styleId="PedmtkomenteChar">
    <w:name w:val="Předmět komentáře Char"/>
    <w:basedOn w:val="TextkomenteChar"/>
    <w:link w:val="Pedmtkomente"/>
    <w:uiPriority w:val="99"/>
    <w:semiHidden/>
    <w:rsid w:val="006A166B"/>
    <w:rPr>
      <w:b/>
      <w:bCs/>
      <w:sz w:val="20"/>
      <w:szCs w:val="20"/>
    </w:rPr>
  </w:style>
  <w:style w:type="paragraph" w:customStyle="1" w:styleId="Default">
    <w:name w:val="Default"/>
    <w:rsid w:val="00F02DC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30835">
      <w:bodyDiv w:val="1"/>
      <w:marLeft w:val="0"/>
      <w:marRight w:val="0"/>
      <w:marTop w:val="0"/>
      <w:marBottom w:val="0"/>
      <w:divBdr>
        <w:top w:val="none" w:sz="0" w:space="0" w:color="auto"/>
        <w:left w:val="none" w:sz="0" w:space="0" w:color="auto"/>
        <w:bottom w:val="none" w:sz="0" w:space="0" w:color="auto"/>
        <w:right w:val="none" w:sz="0" w:space="0" w:color="auto"/>
      </w:divBdr>
    </w:div>
    <w:div w:id="1186361948">
      <w:bodyDiv w:val="1"/>
      <w:marLeft w:val="0"/>
      <w:marRight w:val="0"/>
      <w:marTop w:val="0"/>
      <w:marBottom w:val="0"/>
      <w:divBdr>
        <w:top w:val="none" w:sz="0" w:space="0" w:color="auto"/>
        <w:left w:val="none" w:sz="0" w:space="0" w:color="auto"/>
        <w:bottom w:val="none" w:sz="0" w:space="0" w:color="auto"/>
        <w:right w:val="none" w:sz="0" w:space="0" w:color="auto"/>
      </w:divBdr>
    </w:div>
    <w:div w:id="1627273021">
      <w:bodyDiv w:val="1"/>
      <w:marLeft w:val="0"/>
      <w:marRight w:val="0"/>
      <w:marTop w:val="0"/>
      <w:marBottom w:val="0"/>
      <w:divBdr>
        <w:top w:val="none" w:sz="0" w:space="0" w:color="auto"/>
        <w:left w:val="none" w:sz="0" w:space="0" w:color="auto"/>
        <w:bottom w:val="none" w:sz="0" w:space="0" w:color="auto"/>
        <w:right w:val="none" w:sz="0" w:space="0" w:color="auto"/>
      </w:divBdr>
    </w:div>
    <w:div w:id="1627925169">
      <w:bodyDiv w:val="1"/>
      <w:marLeft w:val="0"/>
      <w:marRight w:val="0"/>
      <w:marTop w:val="0"/>
      <w:marBottom w:val="0"/>
      <w:divBdr>
        <w:top w:val="none" w:sz="0" w:space="0" w:color="auto"/>
        <w:left w:val="none" w:sz="0" w:space="0" w:color="auto"/>
        <w:bottom w:val="none" w:sz="0" w:space="0" w:color="auto"/>
        <w:right w:val="none" w:sz="0" w:space="0" w:color="auto"/>
      </w:divBdr>
    </w:div>
    <w:div w:id="1633900092">
      <w:bodyDiv w:val="1"/>
      <w:marLeft w:val="0"/>
      <w:marRight w:val="0"/>
      <w:marTop w:val="0"/>
      <w:marBottom w:val="0"/>
      <w:divBdr>
        <w:top w:val="none" w:sz="0" w:space="0" w:color="auto"/>
        <w:left w:val="none" w:sz="0" w:space="0" w:color="auto"/>
        <w:bottom w:val="none" w:sz="0" w:space="0" w:color="auto"/>
        <w:right w:val="none" w:sz="0" w:space="0" w:color="auto"/>
      </w:divBdr>
    </w:div>
    <w:div w:id="171581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upce.cz/dfjp/" TargetMode="External"/><Relationship Id="rId4" Type="http://schemas.openxmlformats.org/officeDocument/2006/relationships/webSettings" Target="webSettings.xml"/><Relationship Id="rId9" Type="http://schemas.openxmlformats.org/officeDocument/2006/relationships/hyperlink" Target="http://www.upce.cz/dfjp/"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765EC-E6C1-4AB9-A279-982583FC1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128</Words>
  <Characters>762</Characters>
  <Application>Microsoft Office Word</Application>
  <DocSecurity>0</DocSecurity>
  <Lines>6</Lines>
  <Paragraphs>1</Paragraphs>
  <ScaleCrop>false</ScaleCrop>
  <HeadingPairs>
    <vt:vector size="2" baseType="variant">
      <vt:variant>
        <vt:lpstr>Název</vt:lpstr>
      </vt:variant>
      <vt:variant>
        <vt:i4>1</vt:i4>
      </vt:variant>
    </vt:vector>
  </HeadingPairs>
  <TitlesOfParts>
    <vt:vector size="1" baseType="lpstr">
      <vt:lpstr/>
    </vt:vector>
  </TitlesOfParts>
  <Company>Univerzita Pardubice</Company>
  <LinksUpToDate>false</LinksUpToDate>
  <CharactersWithSpaces>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spravce</dc:creator>
  <cp:lastModifiedBy>Sojkova Zlatuse</cp:lastModifiedBy>
  <cp:revision>2</cp:revision>
  <cp:lastPrinted>2017-10-03T07:50:00Z</cp:lastPrinted>
  <dcterms:created xsi:type="dcterms:W3CDTF">2017-10-09T08:25:00Z</dcterms:created>
  <dcterms:modified xsi:type="dcterms:W3CDTF">2017-10-09T08:25:00Z</dcterms:modified>
</cp:coreProperties>
</file>